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46D" w:rsidRPr="00834713" w:rsidRDefault="00D44C06" w:rsidP="003A31D3">
      <w:pPr>
        <w:spacing w:after="0"/>
        <w:ind w:left="360" w:hanging="360"/>
        <w:rPr>
          <w:rFonts w:ascii="Times New Roman" w:hAnsi="Times New Roman" w:cs="Times New Roman"/>
          <w:b/>
        </w:rPr>
      </w:pPr>
      <w:bookmarkStart w:id="0" w:name="_GoBack"/>
      <w:bookmarkEnd w:id="0"/>
      <w:r w:rsidRPr="00B079B7">
        <w:rPr>
          <w:rFonts w:ascii="Times New Roman" w:hAnsi="Times New Roman" w:cs="Times New Roman"/>
          <w:b/>
          <w:highlight w:val="yellow"/>
        </w:rPr>
        <w:t>HUD Closeout Narrative</w:t>
      </w:r>
    </w:p>
    <w:p w:rsidR="00D44C06" w:rsidRPr="00B079B7" w:rsidRDefault="00D44C06" w:rsidP="003A31D3">
      <w:pPr>
        <w:pStyle w:val="ListParagraph"/>
        <w:numPr>
          <w:ilvl w:val="0"/>
          <w:numId w:val="1"/>
        </w:numPr>
        <w:spacing w:line="276" w:lineRule="auto"/>
        <w:ind w:left="360"/>
        <w:rPr>
          <w:rFonts w:ascii="Times New Roman" w:hAnsi="Times New Roman"/>
          <w:b/>
          <w:highlight w:val="yellow"/>
        </w:rPr>
      </w:pPr>
      <w:r w:rsidRPr="00B079B7">
        <w:rPr>
          <w:rFonts w:ascii="Times New Roman" w:hAnsi="Times New Roman"/>
          <w:b/>
          <w:highlight w:val="yellow"/>
        </w:rPr>
        <w:t>Highlights related to your deliverables</w:t>
      </w:r>
    </w:p>
    <w:p w:rsidR="00D44C06" w:rsidRDefault="00834713" w:rsidP="003A31D3">
      <w:pPr>
        <w:spacing w:after="0"/>
        <w:ind w:left="360"/>
        <w:rPr>
          <w:rFonts w:ascii="Garamond" w:hAnsi="Garamond" w:cstheme="minorHAnsi"/>
          <w:sz w:val="24"/>
          <w:szCs w:val="24"/>
        </w:rPr>
      </w:pPr>
      <w:r w:rsidRPr="00834713">
        <w:rPr>
          <w:rFonts w:ascii="Garamond" w:hAnsi="Garamond" w:cstheme="minorHAnsi"/>
          <w:sz w:val="24"/>
          <w:szCs w:val="24"/>
        </w:rPr>
        <w:t xml:space="preserve">The </w:t>
      </w:r>
      <w:r w:rsidRPr="00834713">
        <w:rPr>
          <w:rFonts w:ascii="Garamond" w:hAnsi="Garamond" w:cstheme="minorHAnsi"/>
          <w:i/>
          <w:sz w:val="24"/>
          <w:szCs w:val="24"/>
        </w:rPr>
        <w:t>Bridge Boulevard Corridor Redevelopment Plan</w:t>
      </w:r>
      <w:r w:rsidRPr="00834713">
        <w:rPr>
          <w:rFonts w:ascii="Garamond" w:hAnsi="Garamond" w:cstheme="minorHAnsi"/>
          <w:sz w:val="24"/>
          <w:szCs w:val="24"/>
        </w:rPr>
        <w:t xml:space="preserve"> was adopted at a public hearing by the Bernalillo County Board of Commissioners by resolution and new mixed use zoning for the corridor adopted by ordinance in August 2013.</w:t>
      </w:r>
      <w:r w:rsidR="003A31D3">
        <w:rPr>
          <w:rFonts w:ascii="Garamond" w:hAnsi="Garamond" w:cstheme="minorHAnsi"/>
          <w:sz w:val="24"/>
          <w:szCs w:val="24"/>
        </w:rPr>
        <w:t xml:space="preserve">  Components of the plan include:</w:t>
      </w:r>
    </w:p>
    <w:p w:rsidR="003A31D3" w:rsidRPr="00C126C0" w:rsidRDefault="003A31D3" w:rsidP="003A31D3">
      <w:pPr>
        <w:pStyle w:val="ListParagraph"/>
        <w:numPr>
          <w:ilvl w:val="0"/>
          <w:numId w:val="5"/>
        </w:numPr>
        <w:autoSpaceDE w:val="0"/>
        <w:autoSpaceDN w:val="0"/>
        <w:adjustRightInd w:val="0"/>
        <w:spacing w:line="276" w:lineRule="auto"/>
        <w:contextualSpacing/>
        <w:rPr>
          <w:rFonts w:ascii="Times New Roman" w:hAnsi="Times New Roman"/>
        </w:rPr>
      </w:pPr>
      <w:r>
        <w:rPr>
          <w:rFonts w:ascii="Times New Roman" w:hAnsi="Times New Roman"/>
          <w:i/>
        </w:rPr>
        <w:t xml:space="preserve">Zoning Study – </w:t>
      </w:r>
      <w:r>
        <w:rPr>
          <w:rFonts w:ascii="Times New Roman" w:hAnsi="Times New Roman"/>
        </w:rPr>
        <w:t xml:space="preserve">comparison of city/county zoning, permit trends, existing land use and business inventory, </w:t>
      </w:r>
      <w:r w:rsidRPr="00C126C0">
        <w:rPr>
          <w:rFonts w:ascii="Times New Roman" w:hAnsi="Times New Roman"/>
        </w:rPr>
        <w:t>recommended mixed use zoning with design overlay standards at three Village Centers as well as along the corridor</w:t>
      </w:r>
      <w:r>
        <w:rPr>
          <w:rFonts w:ascii="Times New Roman" w:hAnsi="Times New Roman"/>
        </w:rPr>
        <w:t>.  Sustainable design features were described for inclusion into the proposed zoning ordinance.</w:t>
      </w:r>
    </w:p>
    <w:p w:rsidR="00446783" w:rsidRPr="00446783" w:rsidRDefault="003A31D3" w:rsidP="003A31D3">
      <w:pPr>
        <w:pStyle w:val="ListParagraph"/>
        <w:numPr>
          <w:ilvl w:val="0"/>
          <w:numId w:val="5"/>
        </w:numPr>
        <w:autoSpaceDE w:val="0"/>
        <w:autoSpaceDN w:val="0"/>
        <w:adjustRightInd w:val="0"/>
        <w:spacing w:line="276" w:lineRule="auto"/>
        <w:contextualSpacing/>
        <w:rPr>
          <w:rFonts w:ascii="Times New Roman" w:hAnsi="Times New Roman"/>
          <w:i/>
        </w:rPr>
      </w:pPr>
      <w:r w:rsidRPr="000D51E0">
        <w:rPr>
          <w:rFonts w:ascii="Times New Roman" w:hAnsi="Times New Roman"/>
          <w:i/>
        </w:rPr>
        <w:t>Redevelopment Study/ Market Analysis</w:t>
      </w:r>
      <w:r>
        <w:rPr>
          <w:rFonts w:ascii="Times New Roman" w:hAnsi="Times New Roman"/>
          <w:i/>
        </w:rPr>
        <w:t xml:space="preserve"> –</w:t>
      </w:r>
      <w:r>
        <w:rPr>
          <w:rFonts w:ascii="Times New Roman" w:hAnsi="Times New Roman"/>
        </w:rPr>
        <w:t xml:space="preserve">demographic and market trends were analyzed and the study found the South Valley and corridor to be underserved by retail and services.  </w:t>
      </w:r>
    </w:p>
    <w:p w:rsidR="003A31D3" w:rsidRPr="000D51E0" w:rsidRDefault="00446783" w:rsidP="003A31D3">
      <w:pPr>
        <w:pStyle w:val="ListParagraph"/>
        <w:numPr>
          <w:ilvl w:val="0"/>
          <w:numId w:val="5"/>
        </w:numPr>
        <w:autoSpaceDE w:val="0"/>
        <w:autoSpaceDN w:val="0"/>
        <w:adjustRightInd w:val="0"/>
        <w:spacing w:line="276" w:lineRule="auto"/>
        <w:contextualSpacing/>
        <w:rPr>
          <w:rFonts w:ascii="Times New Roman" w:hAnsi="Times New Roman"/>
          <w:i/>
        </w:rPr>
      </w:pPr>
      <w:proofErr w:type="spellStart"/>
      <w:r>
        <w:rPr>
          <w:rFonts w:ascii="Times New Roman" w:hAnsi="Times New Roman"/>
          <w:i/>
        </w:rPr>
        <w:t>Charrette</w:t>
      </w:r>
      <w:proofErr w:type="spellEnd"/>
      <w:r>
        <w:rPr>
          <w:rFonts w:ascii="Times New Roman" w:hAnsi="Times New Roman"/>
          <w:i/>
        </w:rPr>
        <w:t xml:space="preserve"> Report -</w:t>
      </w:r>
      <w:r>
        <w:rPr>
          <w:rFonts w:ascii="Times New Roman" w:hAnsi="Times New Roman"/>
        </w:rPr>
        <w:t xml:space="preserve"> </w:t>
      </w:r>
      <w:r w:rsidR="003A31D3">
        <w:rPr>
          <w:rFonts w:ascii="Times New Roman" w:hAnsi="Times New Roman"/>
        </w:rPr>
        <w:t xml:space="preserve">Redevelopment concepts prepared during the </w:t>
      </w:r>
      <w:proofErr w:type="spellStart"/>
      <w:r w:rsidR="003A31D3">
        <w:rPr>
          <w:rFonts w:ascii="Times New Roman" w:hAnsi="Times New Roman"/>
        </w:rPr>
        <w:t>charrette</w:t>
      </w:r>
      <w:proofErr w:type="spellEnd"/>
      <w:r w:rsidR="003A31D3">
        <w:rPr>
          <w:rFonts w:ascii="Times New Roman" w:hAnsi="Times New Roman"/>
        </w:rPr>
        <w:t xml:space="preserve"> were incorporated into the study.  Proposed housing and retail uses included based on market demand.  Finally, the </w:t>
      </w:r>
      <w:proofErr w:type="spellStart"/>
      <w:r w:rsidR="003A31D3">
        <w:rPr>
          <w:rFonts w:ascii="Times New Roman" w:hAnsi="Times New Roman"/>
        </w:rPr>
        <w:t>proforma</w:t>
      </w:r>
      <w:proofErr w:type="spellEnd"/>
      <w:r w:rsidR="003A31D3">
        <w:rPr>
          <w:rFonts w:ascii="Times New Roman" w:hAnsi="Times New Roman"/>
        </w:rPr>
        <w:t xml:space="preserve"> costs were examined for redevelopment projects at Five Points.</w:t>
      </w:r>
    </w:p>
    <w:p w:rsidR="003A31D3" w:rsidRPr="003D5620" w:rsidRDefault="003A31D3" w:rsidP="003A31D3">
      <w:pPr>
        <w:pStyle w:val="ListParagraph"/>
        <w:numPr>
          <w:ilvl w:val="0"/>
          <w:numId w:val="5"/>
        </w:numPr>
        <w:autoSpaceDE w:val="0"/>
        <w:autoSpaceDN w:val="0"/>
        <w:adjustRightInd w:val="0"/>
        <w:spacing w:line="276" w:lineRule="auto"/>
        <w:contextualSpacing/>
        <w:rPr>
          <w:rFonts w:ascii="Times New Roman" w:hAnsi="Times New Roman"/>
          <w:i/>
        </w:rPr>
      </w:pPr>
      <w:r w:rsidRPr="000D51E0">
        <w:rPr>
          <w:rFonts w:ascii="Times New Roman" w:hAnsi="Times New Roman"/>
          <w:i/>
        </w:rPr>
        <w:t>Transportation Study</w:t>
      </w:r>
      <w:r>
        <w:rPr>
          <w:rFonts w:ascii="Times New Roman" w:hAnsi="Times New Roman"/>
          <w:i/>
        </w:rPr>
        <w:t xml:space="preserve"> </w:t>
      </w:r>
      <w:r>
        <w:rPr>
          <w:rFonts w:ascii="Times New Roman" w:hAnsi="Times New Roman"/>
        </w:rPr>
        <w:t>– analyzed existing and future traffic conditions, transit ridership, and pedestrian/ bicyclist safety.  Various sustainable roadway design features were recommended for inclusion in the roadway project.  Additionally, signalized and round-about intersection designs as well as potential transit routes were modeled.</w:t>
      </w:r>
    </w:p>
    <w:p w:rsidR="003D5620" w:rsidRPr="000D51E0" w:rsidRDefault="003D5620" w:rsidP="003D5620">
      <w:pPr>
        <w:pStyle w:val="ListParagraph"/>
        <w:numPr>
          <w:ilvl w:val="0"/>
          <w:numId w:val="5"/>
        </w:numPr>
        <w:autoSpaceDE w:val="0"/>
        <w:autoSpaceDN w:val="0"/>
        <w:adjustRightInd w:val="0"/>
        <w:contextualSpacing/>
        <w:rPr>
          <w:rFonts w:ascii="Times New Roman" w:hAnsi="Times New Roman"/>
          <w:i/>
        </w:rPr>
      </w:pPr>
      <w:r w:rsidRPr="000D51E0">
        <w:rPr>
          <w:rFonts w:ascii="Times New Roman" w:hAnsi="Times New Roman"/>
          <w:i/>
        </w:rPr>
        <w:t>Conceptual Design</w:t>
      </w:r>
      <w:r>
        <w:rPr>
          <w:rFonts w:ascii="Times New Roman" w:hAnsi="Times New Roman"/>
          <w:i/>
        </w:rPr>
        <w:t xml:space="preserve"> – </w:t>
      </w:r>
      <w:r>
        <w:rPr>
          <w:rFonts w:ascii="Times New Roman" w:hAnsi="Times New Roman"/>
        </w:rPr>
        <w:t>Main Street alternative roadway drawings were prepared for several segments of the corridor.</w:t>
      </w:r>
    </w:p>
    <w:p w:rsidR="003D5620" w:rsidRPr="003D5620" w:rsidRDefault="003D5620" w:rsidP="003D5620">
      <w:pPr>
        <w:pStyle w:val="ListParagraph"/>
        <w:numPr>
          <w:ilvl w:val="0"/>
          <w:numId w:val="5"/>
        </w:numPr>
        <w:autoSpaceDE w:val="0"/>
        <w:autoSpaceDN w:val="0"/>
        <w:adjustRightInd w:val="0"/>
        <w:contextualSpacing/>
        <w:rPr>
          <w:rFonts w:ascii="Times New Roman" w:hAnsi="Times New Roman"/>
          <w:i/>
        </w:rPr>
      </w:pPr>
      <w:r w:rsidRPr="000D51E0">
        <w:rPr>
          <w:rFonts w:ascii="Times New Roman" w:hAnsi="Times New Roman"/>
          <w:i/>
        </w:rPr>
        <w:t>Environment Assessment</w:t>
      </w:r>
      <w:r>
        <w:rPr>
          <w:rFonts w:ascii="Times New Roman" w:hAnsi="Times New Roman"/>
          <w:i/>
        </w:rPr>
        <w:t xml:space="preserve"> – </w:t>
      </w:r>
      <w:r>
        <w:rPr>
          <w:rFonts w:ascii="Times New Roman" w:hAnsi="Times New Roman"/>
        </w:rPr>
        <w:t>existing natural, social, and economic conditions were assessed along the corridor.  A final EA will be prepared as part of the upcoming roadway design/construction project.</w:t>
      </w:r>
    </w:p>
    <w:p w:rsidR="003A31D3" w:rsidRPr="00065522" w:rsidRDefault="003A31D3" w:rsidP="003A31D3">
      <w:pPr>
        <w:spacing w:after="0"/>
        <w:ind w:left="360"/>
        <w:rPr>
          <w:rFonts w:ascii="Garamond" w:hAnsi="Garamond" w:cstheme="minorHAnsi"/>
          <w:sz w:val="24"/>
          <w:szCs w:val="24"/>
        </w:rPr>
      </w:pPr>
    </w:p>
    <w:p w:rsidR="00D44C06" w:rsidRPr="00B079B7" w:rsidRDefault="00D44C06" w:rsidP="003A31D3">
      <w:pPr>
        <w:pStyle w:val="ListParagraph"/>
        <w:numPr>
          <w:ilvl w:val="0"/>
          <w:numId w:val="1"/>
        </w:numPr>
        <w:spacing w:line="276" w:lineRule="auto"/>
        <w:ind w:left="360"/>
        <w:contextualSpacing/>
        <w:rPr>
          <w:rFonts w:ascii="Times New Roman" w:hAnsi="Times New Roman"/>
          <w:b/>
          <w:bCs/>
          <w:highlight w:val="yellow"/>
        </w:rPr>
      </w:pPr>
      <w:r w:rsidRPr="00B079B7">
        <w:rPr>
          <w:rFonts w:ascii="Times New Roman" w:hAnsi="Times New Roman"/>
          <w:b/>
          <w:bCs/>
          <w:highlight w:val="yellow"/>
        </w:rPr>
        <w:t>What lessons were learned during the period of performance that will improve the implementation of the plan developed during your grant process?</w:t>
      </w:r>
      <w:r w:rsidRPr="00B079B7">
        <w:rPr>
          <w:rFonts w:ascii="Times New Roman" w:hAnsi="Times New Roman"/>
          <w:b/>
          <w:highlight w:val="yellow"/>
        </w:rPr>
        <w:t xml:space="preserve">  </w:t>
      </w:r>
      <w:r w:rsidRPr="00B079B7">
        <w:rPr>
          <w:rFonts w:ascii="Times New Roman" w:hAnsi="Times New Roman"/>
          <w:b/>
          <w:i/>
          <w:iCs/>
          <w:highlight w:val="yellow"/>
        </w:rPr>
        <w:t xml:space="preserve">What assumptions about planning for sustainability are being confirmed and which are being challenged as you move forward? </w:t>
      </w:r>
    </w:p>
    <w:p w:rsidR="002541F0" w:rsidRDefault="00065522" w:rsidP="002541F0">
      <w:pPr>
        <w:spacing w:after="0"/>
        <w:ind w:left="360"/>
        <w:rPr>
          <w:rFonts w:ascii="Times New Roman" w:hAnsi="Times New Roman" w:cs="Times New Roman"/>
          <w:szCs w:val="24"/>
        </w:rPr>
      </w:pPr>
      <w:r w:rsidRPr="00065522">
        <w:rPr>
          <w:rFonts w:ascii="Times New Roman" w:hAnsi="Times New Roman" w:cs="Times New Roman"/>
          <w:szCs w:val="24"/>
        </w:rPr>
        <w:t>Continuity in county project staff is needed when moving from planning phase to implementation phase.  It is important to stay focused on the overall project goal (corridor redevelopment) even when individual tasks or objectives (higher density targets, better transit analysis) did not go as well as hoped.</w:t>
      </w:r>
      <w:r w:rsidR="002541F0">
        <w:rPr>
          <w:rFonts w:ascii="Times New Roman" w:hAnsi="Times New Roman" w:cs="Times New Roman"/>
          <w:szCs w:val="24"/>
        </w:rPr>
        <w:t xml:space="preserve">  The county’s project manager is now manager of the </w:t>
      </w:r>
      <w:proofErr w:type="spellStart"/>
      <w:r w:rsidR="002541F0">
        <w:rPr>
          <w:rFonts w:ascii="Times New Roman" w:hAnsi="Times New Roman" w:cs="Times New Roman"/>
          <w:szCs w:val="24"/>
        </w:rPr>
        <w:t>Mainstreet</w:t>
      </w:r>
      <w:proofErr w:type="spellEnd"/>
      <w:r w:rsidR="002541F0">
        <w:rPr>
          <w:rFonts w:ascii="Times New Roman" w:hAnsi="Times New Roman" w:cs="Times New Roman"/>
          <w:szCs w:val="24"/>
        </w:rPr>
        <w:t xml:space="preserve"> organization located on the corridor.</w:t>
      </w:r>
    </w:p>
    <w:p w:rsidR="002541F0" w:rsidRPr="00065522" w:rsidRDefault="002541F0" w:rsidP="002541F0">
      <w:pPr>
        <w:spacing w:after="0"/>
        <w:ind w:left="360"/>
        <w:rPr>
          <w:rFonts w:ascii="Times New Roman" w:hAnsi="Times New Roman" w:cs="Times New Roman"/>
          <w:szCs w:val="24"/>
        </w:rPr>
      </w:pPr>
    </w:p>
    <w:p w:rsidR="00D44C06" w:rsidRPr="00B079B7" w:rsidRDefault="00D44C06" w:rsidP="003A31D3">
      <w:pPr>
        <w:pStyle w:val="ListParagraph"/>
        <w:numPr>
          <w:ilvl w:val="0"/>
          <w:numId w:val="1"/>
        </w:numPr>
        <w:spacing w:line="276" w:lineRule="auto"/>
        <w:ind w:left="360"/>
        <w:contextualSpacing/>
        <w:rPr>
          <w:rFonts w:ascii="Times New Roman" w:hAnsi="Times New Roman"/>
          <w:b/>
          <w:bCs/>
          <w:highlight w:val="yellow"/>
        </w:rPr>
      </w:pPr>
      <w:r w:rsidRPr="00B079B7">
        <w:rPr>
          <w:rFonts w:ascii="Times New Roman" w:hAnsi="Times New Roman"/>
          <w:b/>
          <w:bCs/>
          <w:highlight w:val="yellow"/>
        </w:rPr>
        <w:t>What evidence do you have that this plan will translate to concrete impact and actual implementation in the months and years to come?</w:t>
      </w:r>
      <w:r w:rsidRPr="00B079B7">
        <w:rPr>
          <w:rFonts w:ascii="Times New Roman" w:hAnsi="Times New Roman"/>
          <w:b/>
          <w:highlight w:val="yellow"/>
        </w:rPr>
        <w:t xml:space="preserve">  </w:t>
      </w:r>
      <w:r w:rsidRPr="00B079B7">
        <w:rPr>
          <w:rFonts w:ascii="Times New Roman" w:hAnsi="Times New Roman"/>
          <w:b/>
          <w:i/>
          <w:iCs/>
          <w:highlight w:val="yellow"/>
        </w:rPr>
        <w:t>Has the quality of the implementation taken on a different character because of the approach that you have taken in the planning process (e.g., emphasis on engagement and equity, sustainability framework, etc.)? </w:t>
      </w:r>
      <w:r w:rsidRPr="00B079B7">
        <w:rPr>
          <w:rFonts w:ascii="Times New Roman" w:hAnsi="Times New Roman"/>
          <w:b/>
          <w:highlight w:val="yellow"/>
        </w:rPr>
        <w:t xml:space="preserve"> </w:t>
      </w:r>
    </w:p>
    <w:p w:rsidR="00B079B7" w:rsidRPr="00B079B7" w:rsidRDefault="00B079B7" w:rsidP="003A31D3">
      <w:pPr>
        <w:pStyle w:val="ListParagraph"/>
        <w:spacing w:line="276" w:lineRule="auto"/>
        <w:ind w:left="360"/>
        <w:rPr>
          <w:rFonts w:ascii="Times New Roman" w:eastAsia="Times New Roman" w:hAnsi="Times New Roman"/>
          <w:bCs/>
          <w:color w:val="000000"/>
          <w:szCs w:val="24"/>
        </w:rPr>
      </w:pPr>
      <w:r w:rsidRPr="00B079B7">
        <w:rPr>
          <w:rFonts w:ascii="Times New Roman" w:eastAsia="Times New Roman" w:hAnsi="Times New Roman"/>
          <w:bCs/>
          <w:color w:val="000000"/>
          <w:szCs w:val="24"/>
        </w:rPr>
        <w:t>Bernalillo County has pursued a parallel implementation track to the adop</w:t>
      </w:r>
      <w:r w:rsidR="00224B21">
        <w:rPr>
          <w:rFonts w:ascii="Times New Roman" w:eastAsia="Times New Roman" w:hAnsi="Times New Roman"/>
          <w:bCs/>
          <w:color w:val="000000"/>
          <w:szCs w:val="24"/>
        </w:rPr>
        <w:t xml:space="preserve">tion of the corridor plan which </w:t>
      </w:r>
      <w:r w:rsidRPr="00B079B7">
        <w:rPr>
          <w:rFonts w:ascii="Times New Roman" w:eastAsia="Times New Roman" w:hAnsi="Times New Roman"/>
          <w:bCs/>
          <w:color w:val="000000"/>
          <w:szCs w:val="24"/>
        </w:rPr>
        <w:t>has resulted in the following accomplishments:</w:t>
      </w:r>
    </w:p>
    <w:p w:rsidR="00B079B7" w:rsidRPr="00B079B7" w:rsidRDefault="00B079B7" w:rsidP="003A31D3">
      <w:pPr>
        <w:pStyle w:val="ListParagraph"/>
        <w:numPr>
          <w:ilvl w:val="0"/>
          <w:numId w:val="4"/>
        </w:numPr>
        <w:spacing w:line="276" w:lineRule="auto"/>
        <w:contextualSpacing/>
        <w:rPr>
          <w:rFonts w:ascii="Times New Roman" w:eastAsia="Times New Roman" w:hAnsi="Times New Roman"/>
          <w:bCs/>
          <w:color w:val="000000"/>
          <w:szCs w:val="24"/>
        </w:rPr>
      </w:pPr>
      <w:r w:rsidRPr="00B079B7">
        <w:rPr>
          <w:rFonts w:ascii="Times New Roman" w:eastAsia="Times New Roman" w:hAnsi="Times New Roman"/>
          <w:bCs/>
          <w:color w:val="000000"/>
          <w:szCs w:val="24"/>
        </w:rPr>
        <w:t xml:space="preserve">$24 million in federal funding/ local match programmed in FY 2016 to FY 2019 transportation improvement plan (TIP) to reconstruct the roadway with multi-modal facilities and </w:t>
      </w:r>
      <w:proofErr w:type="spellStart"/>
      <w:r w:rsidRPr="00B079B7">
        <w:rPr>
          <w:rFonts w:ascii="Times New Roman" w:eastAsia="Times New Roman" w:hAnsi="Times New Roman"/>
          <w:bCs/>
          <w:color w:val="000000"/>
          <w:szCs w:val="24"/>
        </w:rPr>
        <w:t>streetscaping</w:t>
      </w:r>
      <w:proofErr w:type="spellEnd"/>
      <w:r w:rsidRPr="00B079B7">
        <w:rPr>
          <w:rFonts w:ascii="Times New Roman" w:eastAsia="Times New Roman" w:hAnsi="Times New Roman"/>
          <w:bCs/>
          <w:color w:val="000000"/>
          <w:szCs w:val="24"/>
        </w:rPr>
        <w:t xml:space="preserve"> per corridor plan.  Design to begin in 2015.</w:t>
      </w:r>
    </w:p>
    <w:p w:rsidR="00B079B7" w:rsidRDefault="00B079B7" w:rsidP="003A31D3">
      <w:pPr>
        <w:pStyle w:val="ListParagraph"/>
        <w:numPr>
          <w:ilvl w:val="0"/>
          <w:numId w:val="4"/>
        </w:numPr>
        <w:spacing w:line="276" w:lineRule="auto"/>
        <w:contextualSpacing/>
        <w:rPr>
          <w:rFonts w:ascii="Times New Roman" w:eastAsia="Times New Roman" w:hAnsi="Times New Roman"/>
          <w:bCs/>
          <w:color w:val="000000"/>
          <w:szCs w:val="24"/>
        </w:rPr>
      </w:pPr>
      <w:r w:rsidRPr="00B079B7">
        <w:rPr>
          <w:rFonts w:ascii="Times New Roman" w:eastAsia="Times New Roman" w:hAnsi="Times New Roman"/>
          <w:bCs/>
          <w:color w:val="000000"/>
          <w:szCs w:val="24"/>
        </w:rPr>
        <w:lastRenderedPageBreak/>
        <w:t>State designation of corridor as a Main Street community eligible for capital outlay funding and technical assistance for organizing corridor events an</w:t>
      </w:r>
      <w:r w:rsidR="00B41BF5">
        <w:rPr>
          <w:rFonts w:ascii="Times New Roman" w:eastAsia="Times New Roman" w:hAnsi="Times New Roman"/>
          <w:bCs/>
          <w:color w:val="000000"/>
          <w:szCs w:val="24"/>
        </w:rPr>
        <w:t>d marketing local businesses.  A n</w:t>
      </w:r>
      <w:r w:rsidRPr="00B079B7">
        <w:rPr>
          <w:rFonts w:ascii="Times New Roman" w:eastAsia="Times New Roman" w:hAnsi="Times New Roman"/>
          <w:bCs/>
          <w:color w:val="000000"/>
          <w:szCs w:val="24"/>
        </w:rPr>
        <w:t>on-profit</w:t>
      </w:r>
      <w:r w:rsidR="00B41BF5">
        <w:rPr>
          <w:rFonts w:ascii="Times New Roman" w:eastAsia="Times New Roman" w:hAnsi="Times New Roman"/>
          <w:bCs/>
          <w:color w:val="000000"/>
          <w:szCs w:val="24"/>
        </w:rPr>
        <w:t xml:space="preserve"> organization has been formed and a manager has an office within the project area</w:t>
      </w:r>
      <w:r w:rsidRPr="00B079B7">
        <w:rPr>
          <w:rFonts w:ascii="Times New Roman" w:eastAsia="Times New Roman" w:hAnsi="Times New Roman"/>
          <w:bCs/>
          <w:color w:val="000000"/>
          <w:szCs w:val="24"/>
        </w:rPr>
        <w:t>.</w:t>
      </w:r>
      <w:r w:rsidR="00121448">
        <w:rPr>
          <w:rFonts w:ascii="Times New Roman" w:eastAsia="Times New Roman" w:hAnsi="Times New Roman"/>
          <w:bCs/>
          <w:color w:val="000000"/>
          <w:szCs w:val="24"/>
        </w:rPr>
        <w:t xml:space="preserve">  The manager is currently writing a number of grants to fund projects such as</w:t>
      </w:r>
      <w:r w:rsidR="00C80CAE">
        <w:rPr>
          <w:rFonts w:ascii="Times New Roman" w:eastAsia="Times New Roman" w:hAnsi="Times New Roman"/>
          <w:bCs/>
          <w:color w:val="000000"/>
          <w:szCs w:val="24"/>
        </w:rPr>
        <w:t>:</w:t>
      </w:r>
    </w:p>
    <w:p w:rsidR="00DD7736" w:rsidRDefault="00DD7736" w:rsidP="00DD7736">
      <w:pPr>
        <w:pStyle w:val="ListParagraph"/>
        <w:numPr>
          <w:ilvl w:val="1"/>
          <w:numId w:val="4"/>
        </w:numPr>
        <w:spacing w:line="276" w:lineRule="auto"/>
        <w:contextualSpacing/>
        <w:rPr>
          <w:rFonts w:ascii="Times New Roman" w:eastAsia="Times New Roman" w:hAnsi="Times New Roman"/>
          <w:bCs/>
          <w:color w:val="000000"/>
          <w:szCs w:val="24"/>
        </w:rPr>
      </w:pPr>
      <w:r>
        <w:rPr>
          <w:rFonts w:ascii="Times New Roman" w:eastAsia="Times New Roman" w:hAnsi="Times New Roman"/>
          <w:bCs/>
          <w:color w:val="000000"/>
          <w:szCs w:val="24"/>
        </w:rPr>
        <w:t>Façade improvements</w:t>
      </w:r>
      <w:r w:rsidR="00121448">
        <w:rPr>
          <w:rFonts w:ascii="Times New Roman" w:eastAsia="Times New Roman" w:hAnsi="Times New Roman"/>
          <w:bCs/>
          <w:color w:val="000000"/>
          <w:szCs w:val="24"/>
        </w:rPr>
        <w:t xml:space="preserve"> and a pop-up community event space</w:t>
      </w:r>
    </w:p>
    <w:p w:rsidR="00DD7736" w:rsidRPr="00B079B7" w:rsidRDefault="00DD7736" w:rsidP="00DD7736">
      <w:pPr>
        <w:pStyle w:val="ListParagraph"/>
        <w:numPr>
          <w:ilvl w:val="1"/>
          <w:numId w:val="4"/>
        </w:numPr>
        <w:spacing w:line="276" w:lineRule="auto"/>
        <w:contextualSpacing/>
        <w:rPr>
          <w:rFonts w:ascii="Times New Roman" w:eastAsia="Times New Roman" w:hAnsi="Times New Roman"/>
          <w:bCs/>
          <w:color w:val="000000"/>
          <w:szCs w:val="24"/>
        </w:rPr>
      </w:pPr>
      <w:r>
        <w:rPr>
          <w:rFonts w:ascii="Times New Roman" w:eastAsia="Times New Roman" w:hAnsi="Times New Roman"/>
          <w:bCs/>
          <w:color w:val="000000"/>
          <w:szCs w:val="24"/>
        </w:rPr>
        <w:t>Events</w:t>
      </w:r>
      <w:r w:rsidR="00C80CAE">
        <w:rPr>
          <w:rFonts w:ascii="Times New Roman" w:eastAsia="Times New Roman" w:hAnsi="Times New Roman"/>
          <w:bCs/>
          <w:color w:val="000000"/>
          <w:szCs w:val="24"/>
        </w:rPr>
        <w:t xml:space="preserve"> such as a growers market</w:t>
      </w:r>
      <w:r>
        <w:rPr>
          <w:rFonts w:ascii="Times New Roman" w:eastAsia="Times New Roman" w:hAnsi="Times New Roman"/>
          <w:bCs/>
          <w:color w:val="000000"/>
          <w:szCs w:val="24"/>
        </w:rPr>
        <w:t xml:space="preserve"> to activate public spaces along the corridor</w:t>
      </w:r>
    </w:p>
    <w:p w:rsidR="00B079B7" w:rsidRDefault="00B079B7" w:rsidP="003A31D3">
      <w:pPr>
        <w:pStyle w:val="ListParagraph"/>
        <w:numPr>
          <w:ilvl w:val="0"/>
          <w:numId w:val="4"/>
        </w:numPr>
        <w:spacing w:line="276" w:lineRule="auto"/>
        <w:contextualSpacing/>
        <w:rPr>
          <w:rFonts w:ascii="Times New Roman" w:eastAsia="Times New Roman" w:hAnsi="Times New Roman"/>
          <w:bCs/>
          <w:color w:val="000000"/>
          <w:szCs w:val="24"/>
        </w:rPr>
      </w:pPr>
      <w:r w:rsidRPr="00B079B7">
        <w:rPr>
          <w:rFonts w:ascii="Times New Roman" w:eastAsia="Times New Roman" w:hAnsi="Times New Roman"/>
          <w:bCs/>
          <w:color w:val="000000"/>
          <w:szCs w:val="24"/>
        </w:rPr>
        <w:t>Currently forming a Tax Increment Financing (TIF) district along corridor for a façade improvement program and public-private redevelopment partnerships.</w:t>
      </w:r>
    </w:p>
    <w:p w:rsidR="00B079B7" w:rsidRDefault="00B079B7" w:rsidP="003A31D3">
      <w:pPr>
        <w:pStyle w:val="ListParagraph"/>
        <w:spacing w:line="276" w:lineRule="auto"/>
        <w:ind w:left="360" w:hanging="360"/>
        <w:contextualSpacing/>
        <w:rPr>
          <w:rFonts w:ascii="Times New Roman" w:eastAsia="Times New Roman" w:hAnsi="Times New Roman"/>
          <w:bCs/>
          <w:color w:val="000000"/>
          <w:szCs w:val="24"/>
        </w:rPr>
      </w:pPr>
    </w:p>
    <w:p w:rsidR="00D44C06" w:rsidRPr="00B079B7" w:rsidRDefault="00D44C06" w:rsidP="003A31D3">
      <w:pPr>
        <w:pStyle w:val="ListParagraph"/>
        <w:numPr>
          <w:ilvl w:val="0"/>
          <w:numId w:val="1"/>
        </w:numPr>
        <w:spacing w:line="276" w:lineRule="auto"/>
        <w:ind w:left="360"/>
        <w:contextualSpacing/>
        <w:rPr>
          <w:rFonts w:ascii="Times New Roman" w:hAnsi="Times New Roman"/>
          <w:b/>
          <w:bCs/>
          <w:highlight w:val="yellow"/>
        </w:rPr>
      </w:pPr>
      <w:r w:rsidRPr="00B079B7">
        <w:rPr>
          <w:rFonts w:ascii="Times New Roman" w:hAnsi="Times New Roman"/>
          <w:b/>
          <w:bCs/>
          <w:highlight w:val="yellow"/>
        </w:rPr>
        <w:t>What compelling stories encapsulate the work of your grant?</w:t>
      </w:r>
      <w:r w:rsidRPr="00B079B7">
        <w:rPr>
          <w:rFonts w:ascii="Times New Roman" w:hAnsi="Times New Roman"/>
          <w:b/>
          <w:highlight w:val="yellow"/>
        </w:rPr>
        <w:t xml:space="preserve"> </w:t>
      </w:r>
      <w:r w:rsidRPr="00B079B7">
        <w:rPr>
          <w:rFonts w:ascii="Times New Roman" w:hAnsi="Times New Roman"/>
          <w:b/>
          <w:i/>
          <w:iCs/>
          <w:highlight w:val="yellow"/>
        </w:rPr>
        <w:t xml:space="preserve">Which successes, innovations, milestones, and other anecdotes that demonstrate the importance of the work? </w:t>
      </w:r>
    </w:p>
    <w:p w:rsidR="00D44C06" w:rsidRDefault="00746232" w:rsidP="003A31D3">
      <w:pPr>
        <w:pStyle w:val="ListParagraph"/>
        <w:spacing w:line="276" w:lineRule="auto"/>
        <w:ind w:left="360"/>
        <w:rPr>
          <w:rFonts w:ascii="Times New Roman" w:hAnsi="Times New Roman"/>
          <w:bCs/>
        </w:rPr>
      </w:pPr>
      <w:r>
        <w:rPr>
          <w:rFonts w:ascii="Times New Roman" w:hAnsi="Times New Roman"/>
          <w:bCs/>
        </w:rPr>
        <w:t>Our project team was often complimented on our public outreach process.  We worked with a diverse steering committee comprised of business and neighborhood stakeholders as well as inter-jurisdictional agencies</w:t>
      </w:r>
      <w:r w:rsidR="00FF4471">
        <w:rPr>
          <w:rFonts w:ascii="Times New Roman" w:hAnsi="Times New Roman"/>
          <w:bCs/>
        </w:rPr>
        <w:t>.  We held a number of community and neighborhood meetings.  We surveyed the business community and residents</w:t>
      </w:r>
      <w:r>
        <w:rPr>
          <w:rFonts w:ascii="Times New Roman" w:hAnsi="Times New Roman"/>
          <w:bCs/>
        </w:rPr>
        <w:t>.  We made concerted efforts to reach the Spanish speaking and immigrant population through interpreters and focus groups.  For the first time, silos were broken down as County departments and interdisciplinary staff worked together on a planning process.</w:t>
      </w:r>
      <w:r w:rsidR="00FF4471">
        <w:rPr>
          <w:rFonts w:ascii="Times New Roman" w:hAnsi="Times New Roman"/>
          <w:bCs/>
        </w:rPr>
        <w:t xml:space="preserve">  We also partnered with regional and non-profit organizations.</w:t>
      </w:r>
    </w:p>
    <w:p w:rsidR="00B079B7" w:rsidRDefault="00B079B7" w:rsidP="003A31D3">
      <w:pPr>
        <w:pStyle w:val="ListParagraph"/>
        <w:spacing w:line="276" w:lineRule="auto"/>
        <w:ind w:left="360" w:hanging="360"/>
        <w:rPr>
          <w:rFonts w:ascii="Times New Roman" w:hAnsi="Times New Roman"/>
          <w:bCs/>
        </w:rPr>
      </w:pPr>
    </w:p>
    <w:p w:rsidR="00D44C06" w:rsidRPr="00B079B7" w:rsidRDefault="00D44C06" w:rsidP="003A31D3">
      <w:pPr>
        <w:pStyle w:val="ListParagraph"/>
        <w:numPr>
          <w:ilvl w:val="0"/>
          <w:numId w:val="1"/>
        </w:numPr>
        <w:spacing w:line="276" w:lineRule="auto"/>
        <w:ind w:left="360"/>
        <w:contextualSpacing/>
        <w:rPr>
          <w:rFonts w:ascii="Times New Roman" w:hAnsi="Times New Roman"/>
          <w:b/>
          <w:bCs/>
          <w:highlight w:val="yellow"/>
        </w:rPr>
      </w:pPr>
      <w:r w:rsidRPr="00B079B7">
        <w:rPr>
          <w:rFonts w:ascii="Times New Roman" w:hAnsi="Times New Roman"/>
          <w:b/>
          <w:bCs/>
          <w:highlight w:val="yellow"/>
        </w:rPr>
        <w:t xml:space="preserve">How did the federal partnership support or advance your planning effort? </w:t>
      </w:r>
      <w:r w:rsidRPr="00B079B7">
        <w:rPr>
          <w:rFonts w:ascii="Times New Roman" w:hAnsi="Times New Roman"/>
          <w:b/>
          <w:i/>
          <w:iCs/>
          <w:highlight w:val="yellow"/>
        </w:rPr>
        <w:t>What opportunities were missed? What more could be done? How can federal agencies be helpful in implementation?</w:t>
      </w:r>
    </w:p>
    <w:p w:rsidR="00B079B7" w:rsidRPr="00F22F25" w:rsidRDefault="00D01B37" w:rsidP="003A31D3">
      <w:pPr>
        <w:pStyle w:val="ListParagraph"/>
        <w:spacing w:line="276" w:lineRule="auto"/>
        <w:ind w:left="360"/>
        <w:contextualSpacing/>
        <w:rPr>
          <w:rFonts w:ascii="Times New Roman" w:hAnsi="Times New Roman"/>
          <w:bCs/>
        </w:rPr>
      </w:pPr>
      <w:r>
        <w:rPr>
          <w:rFonts w:ascii="Times New Roman" w:hAnsi="Times New Roman"/>
          <w:bCs/>
        </w:rPr>
        <w:t>This</w:t>
      </w:r>
      <w:r w:rsidR="00F22F25">
        <w:rPr>
          <w:rFonts w:ascii="Times New Roman" w:hAnsi="Times New Roman"/>
          <w:bCs/>
        </w:rPr>
        <w:t xml:space="preserve"> project</w:t>
      </w:r>
      <w:r>
        <w:rPr>
          <w:rFonts w:ascii="Times New Roman" w:hAnsi="Times New Roman"/>
          <w:bCs/>
        </w:rPr>
        <w:t xml:space="preserve"> was </w:t>
      </w:r>
      <w:r w:rsidR="00F22F25">
        <w:rPr>
          <w:rFonts w:ascii="Times New Roman" w:hAnsi="Times New Roman"/>
          <w:bCs/>
        </w:rPr>
        <w:t>jointly funded by</w:t>
      </w:r>
      <w:r>
        <w:rPr>
          <w:rFonts w:ascii="Times New Roman" w:hAnsi="Times New Roman"/>
          <w:bCs/>
        </w:rPr>
        <w:t xml:space="preserve"> HUD and FHWA</w:t>
      </w:r>
      <w:r w:rsidR="00F22F25">
        <w:rPr>
          <w:rFonts w:ascii="Times New Roman" w:hAnsi="Times New Roman"/>
          <w:bCs/>
        </w:rPr>
        <w:t xml:space="preserve"> which made complete sense given the need to link land use and transportation when planning for </w:t>
      </w:r>
      <w:r w:rsidR="00641CD0">
        <w:rPr>
          <w:rFonts w:ascii="Times New Roman" w:hAnsi="Times New Roman"/>
          <w:bCs/>
        </w:rPr>
        <w:t xml:space="preserve">sustainable </w:t>
      </w:r>
      <w:r w:rsidR="00F22F25">
        <w:rPr>
          <w:rFonts w:ascii="Times New Roman" w:hAnsi="Times New Roman"/>
          <w:bCs/>
        </w:rPr>
        <w:t>redevelopment</w:t>
      </w:r>
      <w:r>
        <w:rPr>
          <w:rFonts w:ascii="Times New Roman" w:hAnsi="Times New Roman"/>
          <w:bCs/>
        </w:rPr>
        <w:t xml:space="preserve">.  However, </w:t>
      </w:r>
      <w:r w:rsidR="00F22F25">
        <w:rPr>
          <w:rFonts w:ascii="Times New Roman" w:hAnsi="Times New Roman"/>
          <w:bCs/>
        </w:rPr>
        <w:t xml:space="preserve">there were separate agreements with each agency and </w:t>
      </w:r>
      <w:r w:rsidR="001F600C">
        <w:rPr>
          <w:rFonts w:ascii="Times New Roman" w:hAnsi="Times New Roman"/>
          <w:bCs/>
        </w:rPr>
        <w:t xml:space="preserve">different </w:t>
      </w:r>
      <w:r w:rsidR="00F22F25">
        <w:rPr>
          <w:rFonts w:ascii="Times New Roman" w:hAnsi="Times New Roman"/>
          <w:bCs/>
        </w:rPr>
        <w:t>contract requirements</w:t>
      </w:r>
      <w:r w:rsidR="001F600C">
        <w:rPr>
          <w:rFonts w:ascii="Times New Roman" w:hAnsi="Times New Roman"/>
          <w:bCs/>
        </w:rPr>
        <w:t xml:space="preserve"> which made the partnership much less effective</w:t>
      </w:r>
      <w:r w:rsidR="00F22F25">
        <w:rPr>
          <w:rFonts w:ascii="Times New Roman" w:hAnsi="Times New Roman"/>
          <w:bCs/>
        </w:rPr>
        <w:t xml:space="preserve">.  HUD was more flexible </w:t>
      </w:r>
      <w:r w:rsidR="00641CD0">
        <w:rPr>
          <w:rFonts w:ascii="Times New Roman" w:hAnsi="Times New Roman"/>
          <w:bCs/>
        </w:rPr>
        <w:t xml:space="preserve">when making </w:t>
      </w:r>
      <w:r w:rsidR="00F22F25">
        <w:rPr>
          <w:rFonts w:ascii="Times New Roman" w:hAnsi="Times New Roman"/>
          <w:bCs/>
        </w:rPr>
        <w:t xml:space="preserve">amendments to scope and budget.  It was an extremely difficult and lengthy process to make even small changes with FHWA.  Likewise, reporting was straightforward and </w:t>
      </w:r>
      <w:r w:rsidR="00641CD0">
        <w:rPr>
          <w:rFonts w:ascii="Times New Roman" w:hAnsi="Times New Roman"/>
          <w:bCs/>
        </w:rPr>
        <w:t>semi-annual</w:t>
      </w:r>
      <w:r w:rsidR="00F22F25">
        <w:rPr>
          <w:rFonts w:ascii="Times New Roman" w:hAnsi="Times New Roman"/>
          <w:bCs/>
        </w:rPr>
        <w:t xml:space="preserve"> with HUD but monthly and quarterly with FHWA.</w:t>
      </w:r>
      <w:r w:rsidR="00641CD0">
        <w:rPr>
          <w:rFonts w:ascii="Times New Roman" w:hAnsi="Times New Roman"/>
          <w:bCs/>
        </w:rPr>
        <w:t xml:space="preserve">  The local FHWA staff was the grant administrator but this didn’t seem to streamline their oversight.  Even FHWA staff in DC has to go through another layer of approvals at the Secretary’s office within the umbrella</w:t>
      </w:r>
      <w:r w:rsidR="00190B05">
        <w:rPr>
          <w:rFonts w:ascii="Times New Roman" w:hAnsi="Times New Roman"/>
          <w:bCs/>
        </w:rPr>
        <w:t xml:space="preserve"> Department of Transportation.</w:t>
      </w:r>
    </w:p>
    <w:p w:rsidR="001B02F3" w:rsidRPr="00D44C06" w:rsidRDefault="001B02F3" w:rsidP="003A31D3">
      <w:pPr>
        <w:pStyle w:val="ListParagraph"/>
        <w:spacing w:line="276" w:lineRule="auto"/>
        <w:ind w:left="360" w:hanging="360"/>
        <w:contextualSpacing/>
        <w:rPr>
          <w:rFonts w:ascii="Times New Roman" w:hAnsi="Times New Roman"/>
          <w:bCs/>
        </w:rPr>
      </w:pPr>
    </w:p>
    <w:p w:rsidR="00D44C06" w:rsidRPr="00B079B7" w:rsidRDefault="00D44C06" w:rsidP="003A31D3">
      <w:pPr>
        <w:pStyle w:val="ListParagraph"/>
        <w:numPr>
          <w:ilvl w:val="0"/>
          <w:numId w:val="1"/>
        </w:numPr>
        <w:spacing w:line="276" w:lineRule="auto"/>
        <w:ind w:left="360"/>
        <w:contextualSpacing/>
        <w:rPr>
          <w:rFonts w:ascii="Times New Roman" w:hAnsi="Times New Roman"/>
          <w:b/>
          <w:bCs/>
          <w:highlight w:val="yellow"/>
        </w:rPr>
      </w:pPr>
      <w:r w:rsidRPr="00B079B7">
        <w:rPr>
          <w:rFonts w:ascii="Times New Roman" w:hAnsi="Times New Roman"/>
          <w:b/>
          <w:bCs/>
          <w:highlight w:val="yellow"/>
        </w:rPr>
        <w:t>What do you think it will</w:t>
      </w:r>
      <w:r w:rsidR="00EE446D">
        <w:rPr>
          <w:rFonts w:ascii="Times New Roman" w:hAnsi="Times New Roman"/>
          <w:b/>
          <w:bCs/>
          <w:highlight w:val="yellow"/>
        </w:rPr>
        <w:t xml:space="preserve"> take</w:t>
      </w:r>
      <w:r w:rsidRPr="00B079B7">
        <w:rPr>
          <w:rFonts w:ascii="Times New Roman" w:hAnsi="Times New Roman"/>
          <w:b/>
          <w:bCs/>
          <w:highlight w:val="yellow"/>
        </w:rPr>
        <w:t xml:space="preserve"> to succeed in effective implementation of your plan? </w:t>
      </w:r>
      <w:r w:rsidRPr="00B079B7">
        <w:rPr>
          <w:rFonts w:ascii="Times New Roman" w:hAnsi="Times New Roman"/>
          <w:b/>
          <w:i/>
          <w:iCs/>
          <w:highlight w:val="yellow"/>
        </w:rPr>
        <w:t xml:space="preserve">If money, please be specific about the type of money that would be most helpful. If other resources, please describe how they could support your work. </w:t>
      </w:r>
    </w:p>
    <w:p w:rsidR="00D44C06" w:rsidRDefault="00DF5804" w:rsidP="003A31D3">
      <w:pPr>
        <w:pStyle w:val="ListParagraph"/>
        <w:spacing w:line="276" w:lineRule="auto"/>
        <w:ind w:left="360"/>
        <w:rPr>
          <w:rFonts w:ascii="Times New Roman" w:hAnsi="Times New Roman"/>
          <w:bCs/>
        </w:rPr>
      </w:pPr>
      <w:r>
        <w:rPr>
          <w:rFonts w:ascii="Times New Roman" w:hAnsi="Times New Roman"/>
          <w:bCs/>
        </w:rPr>
        <w:t>While extensive public eff</w:t>
      </w:r>
      <w:r w:rsidR="00FE1421">
        <w:rPr>
          <w:rFonts w:ascii="Times New Roman" w:hAnsi="Times New Roman"/>
          <w:bCs/>
        </w:rPr>
        <w:t>orts are taking place to revitalize</w:t>
      </w:r>
      <w:r>
        <w:rPr>
          <w:rFonts w:ascii="Times New Roman" w:hAnsi="Times New Roman"/>
          <w:bCs/>
        </w:rPr>
        <w:t xml:space="preserve"> the corridor through zoning, </w:t>
      </w:r>
      <w:r w:rsidR="007233FC">
        <w:rPr>
          <w:rFonts w:ascii="Times New Roman" w:hAnsi="Times New Roman"/>
          <w:bCs/>
        </w:rPr>
        <w:t>redevelopment authority, programs and events, as well as</w:t>
      </w:r>
      <w:r>
        <w:rPr>
          <w:rFonts w:ascii="Times New Roman" w:hAnsi="Times New Roman"/>
          <w:bCs/>
        </w:rPr>
        <w:t xml:space="preserve"> infrastructure and streetscape improvement</w:t>
      </w:r>
      <w:r w:rsidR="007233FC">
        <w:rPr>
          <w:rFonts w:ascii="Times New Roman" w:hAnsi="Times New Roman"/>
          <w:bCs/>
        </w:rPr>
        <w:t>s</w:t>
      </w:r>
      <w:r>
        <w:rPr>
          <w:rFonts w:ascii="Times New Roman" w:hAnsi="Times New Roman"/>
          <w:bCs/>
        </w:rPr>
        <w:t>, ultimately partnership</w:t>
      </w:r>
      <w:r w:rsidR="007233FC">
        <w:rPr>
          <w:rFonts w:ascii="Times New Roman" w:hAnsi="Times New Roman"/>
          <w:bCs/>
        </w:rPr>
        <w:t>s</w:t>
      </w:r>
      <w:r>
        <w:rPr>
          <w:rFonts w:ascii="Times New Roman" w:hAnsi="Times New Roman"/>
          <w:bCs/>
        </w:rPr>
        <w:t xml:space="preserve"> with the private sector are needed to reverse the economic decline of the area.</w:t>
      </w:r>
      <w:r w:rsidR="00190B05">
        <w:rPr>
          <w:rFonts w:ascii="Times New Roman" w:hAnsi="Times New Roman"/>
          <w:bCs/>
        </w:rPr>
        <w:t xml:space="preserve">  A tax increment finance (TIFF) district allowed by the metropolitan redevelopment area (MRA) will allow for public-private partnerships under state enabling law.</w:t>
      </w:r>
    </w:p>
    <w:p w:rsidR="00575922" w:rsidRPr="00575922" w:rsidRDefault="00575922" w:rsidP="003A31D3">
      <w:pPr>
        <w:rPr>
          <w:rFonts w:ascii="Times New Roman" w:hAnsi="Times New Roman"/>
          <w:bCs/>
        </w:rPr>
      </w:pPr>
    </w:p>
    <w:p w:rsidR="00D44C06" w:rsidRPr="00B079B7" w:rsidRDefault="00D44C06" w:rsidP="003A31D3">
      <w:pPr>
        <w:pStyle w:val="ListParagraph"/>
        <w:numPr>
          <w:ilvl w:val="0"/>
          <w:numId w:val="1"/>
        </w:numPr>
        <w:spacing w:line="276" w:lineRule="auto"/>
        <w:ind w:left="360"/>
        <w:contextualSpacing/>
        <w:rPr>
          <w:rFonts w:ascii="Times New Roman" w:hAnsi="Times New Roman"/>
          <w:b/>
          <w:bCs/>
          <w:highlight w:val="yellow"/>
        </w:rPr>
      </w:pPr>
      <w:r w:rsidRPr="00B079B7">
        <w:rPr>
          <w:rFonts w:ascii="Times New Roman" w:hAnsi="Times New Roman"/>
          <w:b/>
          <w:bCs/>
          <w:highlight w:val="yellow"/>
        </w:rPr>
        <w:t xml:space="preserve">What are the key milestones that should be tracked as your plan moves to implementation? </w:t>
      </w:r>
    </w:p>
    <w:p w:rsidR="00DD7736" w:rsidRPr="00D7651E" w:rsidRDefault="00DD7736" w:rsidP="00307B57">
      <w:pPr>
        <w:autoSpaceDE w:val="0"/>
        <w:autoSpaceDN w:val="0"/>
        <w:adjustRightInd w:val="0"/>
        <w:spacing w:after="0"/>
        <w:ind w:left="360"/>
        <w:rPr>
          <w:rFonts w:ascii="Times New Roman" w:hAnsi="Times New Roman" w:cs="Times New Roman"/>
        </w:rPr>
      </w:pPr>
      <w:r w:rsidRPr="00D7651E">
        <w:rPr>
          <w:rFonts w:ascii="Times New Roman" w:hAnsi="Times New Roman" w:cs="Times New Roman"/>
        </w:rPr>
        <w:t>Livability and planning goals</w:t>
      </w:r>
      <w:r w:rsidR="00307B57">
        <w:rPr>
          <w:rFonts w:ascii="Times New Roman" w:hAnsi="Times New Roman" w:cs="Times New Roman"/>
        </w:rPr>
        <w:t xml:space="preserve"> will need to be tracked as roadway reconstruction and redevelopment take place along the corridor</w:t>
      </w:r>
      <w:r w:rsidRPr="00D7651E">
        <w:rPr>
          <w:rFonts w:ascii="Times New Roman" w:hAnsi="Times New Roman" w:cs="Times New Roman"/>
        </w:rPr>
        <w:t>:</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lastRenderedPageBreak/>
        <w:t>Over 30 acres of land developed at more than 12 dwelling units per acre (DU/A).  New zoning will allow 25 DU/</w:t>
      </w:r>
      <w:proofErr w:type="gramStart"/>
      <w:r>
        <w:rPr>
          <w:rFonts w:ascii="Times New Roman" w:hAnsi="Times New Roman"/>
        </w:rPr>
        <w:t>A</w:t>
      </w:r>
      <w:proofErr w:type="gramEnd"/>
      <w:r>
        <w:rPr>
          <w:rFonts w:ascii="Times New Roman" w:hAnsi="Times New Roman"/>
        </w:rPr>
        <w:t xml:space="preserve"> in Village Centers as permissive and building heights of up to 3 stories.  Up to 50 DU/A is allowed as a conditional use and requires neighborhood input on design.</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Floor area ratio (FAR) targets of 0.8 were not met even though parking requirements were relaxed as part of the new zoning.</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Mixed use development will result in over 700 housing units; at least 500 affordable housing units to be located near transit.</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Over 700 FTE jobs will result of new mixed use development; almost 100 new businesses to be created.</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At least 100% increase in pedestrian, bicycle, and transit mode share.</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A 25% reduction in vehicle delay.</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A 10% reduction in vehicle miles travelled (VMT).</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A 35% reduction in crashes.</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A reduction in operations and maintenance costs, however, was not achieved</w:t>
      </w:r>
      <w:proofErr w:type="gramStart"/>
      <w:r>
        <w:rPr>
          <w:rFonts w:ascii="Times New Roman" w:hAnsi="Times New Roman"/>
        </w:rPr>
        <w:t>..</w:t>
      </w:r>
      <w:proofErr w:type="gramEnd"/>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Approval of a Main Street financing district.</w:t>
      </w:r>
    </w:p>
    <w:p w:rsidR="00DD7736" w:rsidRDefault="00DD7736" w:rsidP="00DD7736">
      <w:pPr>
        <w:pStyle w:val="ListParagraph"/>
        <w:numPr>
          <w:ilvl w:val="0"/>
          <w:numId w:val="6"/>
        </w:numPr>
        <w:autoSpaceDE w:val="0"/>
        <w:autoSpaceDN w:val="0"/>
        <w:adjustRightInd w:val="0"/>
        <w:spacing w:line="276" w:lineRule="auto"/>
        <w:ind w:left="720"/>
        <w:contextualSpacing/>
        <w:rPr>
          <w:rFonts w:ascii="Times New Roman" w:hAnsi="Times New Roman"/>
        </w:rPr>
      </w:pPr>
      <w:r>
        <w:rPr>
          <w:rFonts w:ascii="Times New Roman" w:hAnsi="Times New Roman"/>
        </w:rPr>
        <w:t>Exceeded expectations for meeting attendance (over 100 residents attended the final community meeting).</w:t>
      </w:r>
    </w:p>
    <w:p w:rsidR="00902725" w:rsidRPr="00DD7736" w:rsidRDefault="00902725" w:rsidP="00DD7736">
      <w:pPr>
        <w:rPr>
          <w:rFonts w:ascii="Times New Roman" w:hAnsi="Times New Roman"/>
        </w:rPr>
      </w:pPr>
    </w:p>
    <w:sectPr w:rsidR="00902725" w:rsidRPr="00DD77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0A5"/>
    <w:multiLevelType w:val="hybridMultilevel"/>
    <w:tmpl w:val="3AC2AFA6"/>
    <w:lvl w:ilvl="0" w:tplc="29CE1D1A">
      <w:start w:val="1"/>
      <w:numFmt w:val="bullet"/>
      <w:lvlText w:val="‐"/>
      <w:lvlJc w:val="left"/>
      <w:pPr>
        <w:ind w:left="720" w:hanging="360"/>
      </w:pPr>
      <w:rPr>
        <w:rFonts w:ascii="Constantia" w:hAnsi="Constanti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706C20"/>
    <w:multiLevelType w:val="hybridMultilevel"/>
    <w:tmpl w:val="9DB252AE"/>
    <w:lvl w:ilvl="0" w:tplc="29CE1D1A">
      <w:start w:val="1"/>
      <w:numFmt w:val="bullet"/>
      <w:lvlText w:val="‐"/>
      <w:lvlJc w:val="left"/>
      <w:pPr>
        <w:ind w:left="720" w:hanging="360"/>
      </w:pPr>
      <w:rPr>
        <w:rFonts w:ascii="Constantia" w:hAnsi="Constanti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4BC4941"/>
    <w:multiLevelType w:val="hybridMultilevel"/>
    <w:tmpl w:val="2C1CA5E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nsid w:val="3A5B0690"/>
    <w:multiLevelType w:val="hybridMultilevel"/>
    <w:tmpl w:val="3154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BA194F"/>
    <w:multiLevelType w:val="hybridMultilevel"/>
    <w:tmpl w:val="06541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EF84119"/>
    <w:multiLevelType w:val="hybridMultilevel"/>
    <w:tmpl w:val="339AF5E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C06"/>
    <w:rsid w:val="00065522"/>
    <w:rsid w:val="00121448"/>
    <w:rsid w:val="00190B05"/>
    <w:rsid w:val="001B02F3"/>
    <w:rsid w:val="001F510F"/>
    <w:rsid w:val="001F600C"/>
    <w:rsid w:val="001F6ED4"/>
    <w:rsid w:val="00224B21"/>
    <w:rsid w:val="002541F0"/>
    <w:rsid w:val="00307B57"/>
    <w:rsid w:val="003A31D3"/>
    <w:rsid w:val="003D5620"/>
    <w:rsid w:val="00446783"/>
    <w:rsid w:val="004C6BCD"/>
    <w:rsid w:val="00575922"/>
    <w:rsid w:val="00641CD0"/>
    <w:rsid w:val="006E4CE4"/>
    <w:rsid w:val="007233FC"/>
    <w:rsid w:val="00746232"/>
    <w:rsid w:val="00786160"/>
    <w:rsid w:val="00834713"/>
    <w:rsid w:val="00902725"/>
    <w:rsid w:val="00977E1D"/>
    <w:rsid w:val="00A60A49"/>
    <w:rsid w:val="00B079B7"/>
    <w:rsid w:val="00B41BF5"/>
    <w:rsid w:val="00C80CAE"/>
    <w:rsid w:val="00D01B37"/>
    <w:rsid w:val="00D44C06"/>
    <w:rsid w:val="00DD7736"/>
    <w:rsid w:val="00DF5804"/>
    <w:rsid w:val="00E76CCA"/>
    <w:rsid w:val="00EE446D"/>
    <w:rsid w:val="00F1023A"/>
    <w:rsid w:val="00F22F25"/>
    <w:rsid w:val="00FE1421"/>
    <w:rsid w:val="00FF4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C06"/>
    <w:pPr>
      <w:spacing w:after="0" w:line="240" w:lineRule="auto"/>
      <w:ind w:left="720"/>
    </w:pPr>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C06"/>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77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29CE9F82</Template>
  <TotalTime>1</TotalTime>
  <Pages>3</Pages>
  <Words>1125</Words>
  <Characters>6414</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Bernalillo County Public Works Division</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Meadows</dc:creator>
  <cp:lastModifiedBy>Deborah Pollock</cp:lastModifiedBy>
  <cp:revision>2</cp:revision>
  <dcterms:created xsi:type="dcterms:W3CDTF">2014-05-27T20:22:00Z</dcterms:created>
  <dcterms:modified xsi:type="dcterms:W3CDTF">2014-05-27T20:22:00Z</dcterms:modified>
</cp:coreProperties>
</file>